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41831" w14:paraId="52B05976" w14:textId="7777777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141831" w14:paraId="5264F84E" w14:textId="6BF8CC14">
      <w:pPr>
        <w:adjustRightInd w:val="0"/>
        <w:snapToGrid w:val="0"/>
        <w:spacing w:line="560" w:lineRule="exact"/>
        <w:jc w:val="center"/>
        <w:rPr>
          <w:rFonts w:eastAsia="仿宋_GB2312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党支部书记述职</w:t>
      </w:r>
      <w:bookmarkStart w:id="0" w:name="_Hlk91789806"/>
      <w:r w:rsidR="007B7969">
        <w:rPr>
          <w:rFonts w:ascii="方正小标宋简体" w:eastAsia="方正小标宋简体" w:hint="eastAsia"/>
          <w:bCs/>
          <w:sz w:val="44"/>
          <w:szCs w:val="44"/>
        </w:rPr>
        <w:t>报告内容清单</w:t>
      </w:r>
      <w:bookmarkEnd w:id="0"/>
    </w:p>
    <w:p w:rsidR="00141831" w14:paraId="0696AC85" w14:textId="77777777">
      <w:pPr>
        <w:spacing w:line="560" w:lineRule="exact"/>
        <w:ind w:firstLine="640" w:firstLineChars="200"/>
        <w:rPr>
          <w:rFonts w:ascii="黑体" w:eastAsia="黑体" w:hAnsi="黑体"/>
          <w:sz w:val="32"/>
          <w:szCs w:val="32"/>
        </w:rPr>
      </w:pPr>
    </w:p>
    <w:p w:rsidR="00141831" w14:paraId="5D65182C" w14:textId="77777777">
      <w:pPr>
        <w:spacing w:line="560" w:lineRule="exact"/>
        <w:ind w:firstLine="640" w:firstLineChars="2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一、个人履职情况</w:t>
      </w:r>
    </w:p>
    <w:p w:rsidR="00141831" w14:paraId="0A5D301F" w14:textId="7FA8B37C">
      <w:pPr>
        <w:spacing w:line="54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</w:t>
      </w:r>
      <w:r>
        <w:rPr>
          <w:rFonts w:ascii="仿宋_GB2312" w:eastAsia="仿宋_GB2312" w:hAnsi="黑体"/>
          <w:sz w:val="32"/>
          <w:szCs w:val="32"/>
        </w:rPr>
        <w:t>.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学习贯彻习近平新时代中国特色社会主义思想、党的十九大和十九届六中全会等精神，</w:t>
      </w:r>
      <w:r>
        <w:rPr>
          <w:rFonts w:ascii="仿宋_GB2312" w:eastAsia="仿宋_GB2312" w:hAnsi="仿宋_GB2312" w:cs="仿宋_GB2312" w:hint="eastAsia"/>
          <w:sz w:val="32"/>
          <w:szCs w:val="32"/>
        </w:rPr>
        <w:t>认真贯彻落</w:t>
      </w:r>
      <w:r>
        <w:rPr>
          <w:rFonts w:ascii="仿宋_GB2312" w:eastAsia="仿宋_GB2312" w:hAnsi="仿宋_GB2312" w:cs="仿宋_GB2312" w:hint="eastAsia"/>
          <w:sz w:val="32"/>
          <w:szCs w:val="32"/>
        </w:rPr>
        <w:t>实习近</w:t>
      </w:r>
      <w:r>
        <w:rPr>
          <w:rFonts w:ascii="仿宋_GB2312" w:eastAsia="仿宋_GB2312" w:hAnsi="仿宋_GB2312" w:cs="仿宋_GB2312" w:hint="eastAsia"/>
          <w:sz w:val="32"/>
          <w:szCs w:val="32"/>
        </w:rPr>
        <w:t>平总书记在庆祝中国共产党成立100周年庆祝大会上的重要讲话精神</w:t>
      </w:r>
      <w:r w:rsidR="00DD4593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2B6690">
        <w:rPr>
          <w:rFonts w:ascii="仿宋_GB2312" w:eastAsia="仿宋_GB2312" w:hAnsi="仿宋_GB2312" w:cs="仿宋_GB2312" w:hint="eastAsia"/>
          <w:sz w:val="32"/>
          <w:szCs w:val="32"/>
        </w:rPr>
        <w:t>习近平总书记在</w:t>
      </w:r>
      <w:r w:rsidR="00DD4593">
        <w:rPr>
          <w:rFonts w:ascii="仿宋_GB2312" w:eastAsia="仿宋_GB2312" w:hAnsi="仿宋_GB2312" w:cs="仿宋_GB2312" w:hint="eastAsia"/>
          <w:sz w:val="32"/>
          <w:szCs w:val="32"/>
        </w:rPr>
        <w:t>党史学习教育总结会议</w:t>
      </w:r>
      <w:r w:rsidR="002B6690">
        <w:rPr>
          <w:rFonts w:ascii="仿宋_GB2312" w:eastAsia="仿宋_GB2312" w:hAnsi="仿宋_GB2312" w:cs="仿宋_GB2312" w:hint="eastAsia"/>
          <w:sz w:val="32"/>
          <w:szCs w:val="32"/>
        </w:rPr>
        <w:t>上</w:t>
      </w:r>
      <w:r w:rsidR="00E906B0">
        <w:rPr>
          <w:rFonts w:ascii="仿宋_GB2312" w:eastAsia="仿宋_GB2312" w:hAnsi="仿宋_GB2312" w:cs="仿宋_GB2312" w:hint="eastAsia"/>
          <w:sz w:val="32"/>
          <w:szCs w:val="32"/>
        </w:rPr>
        <w:t>重要指示</w:t>
      </w:r>
      <w:r w:rsidR="00DD4593">
        <w:rPr>
          <w:rFonts w:ascii="仿宋_GB2312" w:eastAsia="仿宋_GB2312" w:hAnsi="仿宋_GB2312" w:cs="仿宋_GB2312" w:hint="eastAsia"/>
          <w:sz w:val="32"/>
          <w:szCs w:val="32"/>
        </w:rPr>
        <w:t>精神</w:t>
      </w:r>
      <w:r w:rsidR="00E906B0">
        <w:rPr>
          <w:rFonts w:ascii="仿宋_GB2312" w:eastAsia="仿宋_GB2312" w:hAnsi="仿宋_GB2312" w:cs="仿宋_GB2312" w:hint="eastAsia"/>
          <w:sz w:val="32"/>
          <w:szCs w:val="32"/>
        </w:rPr>
        <w:t>等情况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141831" w14:paraId="340BCA76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.及时学习宣传贯彻落实上级党组织文件和学校党委的决议决定情况；</w:t>
      </w:r>
    </w:p>
    <w:p w:rsidR="00141831" w14:paraId="4362E95C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3.带头讲党课情况；</w:t>
      </w:r>
    </w:p>
    <w:p w:rsidR="00141831" w14:paraId="449F35C1" w14:textId="544C9DA5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4.组织支部活动、参加“三会一课”组织生活情况；</w:t>
      </w:r>
    </w:p>
    <w:p w:rsidR="00141831" w14:paraId="2ADE03F5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5.参加教育培训情况；</w:t>
      </w:r>
    </w:p>
    <w:p w:rsidR="00141831" w14:paraId="224A957D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6.是否与递交入党申请书的教职工谈话，发展高知识群体人员入党情况；</w:t>
      </w:r>
    </w:p>
    <w:p w:rsidR="00141831" w14:paraId="22559AD4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……</w:t>
      </w:r>
    </w:p>
    <w:p w:rsidR="00141831" w14:paraId="49217641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</w:p>
    <w:p w:rsidR="00141831" w14:paraId="23C28125" w14:textId="77777777"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党支部建设情况和成效</w:t>
      </w:r>
    </w:p>
    <w:p w:rsidR="00141831" w14:paraId="77E120A2" w14:textId="02C0CC2D">
      <w:pPr>
        <w:spacing w:line="560" w:lineRule="exact"/>
        <w:ind w:firstLine="640" w:firstLineChars="200"/>
        <w:rPr>
          <w:rFonts w:ascii="黑体" w:eastAsia="仿宋_GB2312" w:hAnsi="黑体" w:cs="黑体"/>
          <w:bCs/>
          <w:sz w:val="32"/>
          <w:szCs w:val="32"/>
        </w:rPr>
      </w:pPr>
      <w:r>
        <w:rPr>
          <w:rFonts w:ascii="仿宋_GB2312" w:eastAsia="仿宋_GB2312" w:hint="eastAsia"/>
          <w:snapToGrid w:val="0"/>
          <w:kern w:val="0"/>
          <w:sz w:val="32"/>
          <w:szCs w:val="32"/>
        </w:rPr>
        <w:t>1.</w:t>
      </w:r>
      <w:r w:rsidRPr="002B6690" w:rsidR="002B6690">
        <w:rPr>
          <w:rFonts w:hint="eastAsia"/>
        </w:rPr>
        <w:t xml:space="preserve"> </w:t>
      </w:r>
      <w:r w:rsidRPr="002B6690" w:rsidR="002B6690">
        <w:rPr>
          <w:rFonts w:ascii="仿宋_GB2312" w:eastAsia="仿宋_GB2312" w:hint="eastAsia"/>
          <w:snapToGrid w:val="0"/>
          <w:kern w:val="0"/>
          <w:sz w:val="32"/>
          <w:szCs w:val="32"/>
        </w:rPr>
        <w:t>落实“第一议题”情况</w:t>
      </w:r>
      <w:r w:rsidR="002B6690">
        <w:rPr>
          <w:rFonts w:ascii="仿宋_GB2312" w:eastAsia="仿宋_GB2312" w:hint="eastAsia"/>
          <w:snapToGrid w:val="0"/>
          <w:kern w:val="0"/>
          <w:sz w:val="32"/>
          <w:szCs w:val="32"/>
        </w:rPr>
        <w:t>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落实“不忘初心、牢记使命”主题教育常态化机制，在</w:t>
      </w:r>
      <w:r>
        <w:rPr>
          <w:rFonts w:ascii="仿宋_GB2312" w:eastAsia="仿宋_GB2312" w:hAnsi="仿宋_GB2312" w:cs="仿宋_GB2312" w:hint="eastAsia"/>
          <w:sz w:val="32"/>
          <w:szCs w:val="32"/>
        </w:rPr>
        <w:t>新冠肺炎疫情防控、党史学习教育、贯彻落实中央巡视整改工作</w:t>
      </w:r>
      <w:r w:rsidR="002B6690">
        <w:rPr>
          <w:rFonts w:ascii="仿宋_GB2312" w:eastAsia="仿宋_GB2312" w:hAnsi="仿宋_GB2312" w:cs="仿宋_GB2312" w:hint="eastAsia"/>
          <w:sz w:val="32"/>
          <w:szCs w:val="32"/>
        </w:rPr>
        <w:t>任务</w:t>
      </w:r>
      <w:r>
        <w:rPr>
          <w:rFonts w:ascii="仿宋_GB2312" w:eastAsia="仿宋_GB2312" w:hAnsi="仿宋_GB2312" w:cs="仿宋_GB2312" w:hint="eastAsia"/>
          <w:sz w:val="32"/>
          <w:szCs w:val="32"/>
        </w:rPr>
        <w:t>、落实立德树人根本任务等中心工作中发挥作用等情况；</w:t>
      </w:r>
    </w:p>
    <w:p w:rsidR="00141831" w14:paraId="12ADEFE6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2.支部设置是否合理，人数是否符合规范；支部是否按期换届情况，支委是否配齐；</w:t>
      </w:r>
    </w:p>
    <w:p w:rsidR="00141831" w14:paraId="35D90693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3.支委会开会次数及形式是否规范，支委开展谈心谈话情况，开展组织生活会和民主评议党员情况；</w:t>
      </w:r>
    </w:p>
    <w:p w:rsidR="00141831" w14:paraId="61DDFBD5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3.20</w:t>
      </w:r>
      <w:r>
        <w:rPr>
          <w:rFonts w:ascii="仿宋_GB2312" w:eastAsia="仿宋_GB2312" w:hAnsi="黑体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1年组织生活次数，每月组织生活要点是否落实，是否积极组织党员参加学校党建活动，如党史知识竞赛等，支部组织生活的实效性如何，是否符合本单位师生党员的工作思想实际，是否有利于推动教学科研等中心工作，是否受到党员的认可欢迎，组织生活参与率如何；</w:t>
      </w:r>
    </w:p>
    <w:p w:rsidR="00141831" w14:paraId="1C1310B1" w14:textId="42BA1BB1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4</w:t>
      </w:r>
      <w:r>
        <w:rPr>
          <w:rFonts w:ascii="仿宋_GB2312" w:eastAsia="仿宋_GB2312" w:hAnsi="黑体" w:hint="eastAsia"/>
          <w:sz w:val="32"/>
          <w:szCs w:val="32"/>
        </w:rPr>
        <w:t>.支部对党员日常教育管理监督情况，党员是否按月足额规范缴纳党费，党费是否规范使用和管理，能否准确、及时更新广东省党务管理信息系统各项数据；</w:t>
      </w:r>
    </w:p>
    <w:p w:rsidR="00141831" w14:paraId="227428E0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5.入党积极分子的教育培训制度是否健全，发展党员工作是否正常有序，是否有高知识群体人员申请入党，学生党支部发展党员是否落实“三投票五公示</w:t>
      </w:r>
      <w:r>
        <w:rPr>
          <w:rFonts w:ascii="仿宋_GB2312" w:eastAsia="仿宋_GB2312" w:hAnsi="黑体" w:hint="eastAsia"/>
          <w:sz w:val="32"/>
          <w:szCs w:val="32"/>
        </w:rPr>
        <w:t>一</w:t>
      </w:r>
      <w:r>
        <w:rPr>
          <w:rFonts w:ascii="仿宋_GB2312" w:eastAsia="仿宋_GB2312" w:hAnsi="黑体" w:hint="eastAsia"/>
          <w:sz w:val="32"/>
          <w:szCs w:val="32"/>
        </w:rPr>
        <w:t>答辩”制度；</w:t>
      </w:r>
    </w:p>
    <w:p w:rsidR="00141831" w14:paraId="5D50D34B" w14:textId="4EEA3C59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6.推进“对标争先”建设，培育创建</w:t>
      </w:r>
      <w:r w:rsidRPr="00E906B0" w:rsidR="00E906B0">
        <w:rPr>
          <w:rFonts w:ascii="仿宋_GB2312" w:eastAsia="仿宋_GB2312" w:hAnsi="黑体" w:hint="eastAsia"/>
          <w:sz w:val="32"/>
          <w:szCs w:val="32"/>
        </w:rPr>
        <w:t>新时代高校党建“双创”工作样板支部、“双带头人”教师党支部书记工作室等情况</w:t>
      </w:r>
      <w:r>
        <w:rPr>
          <w:rFonts w:ascii="仿宋_GB2312" w:eastAsia="仿宋_GB2312" w:hAnsi="黑体" w:hint="eastAsia"/>
          <w:sz w:val="32"/>
          <w:szCs w:val="32"/>
        </w:rPr>
        <w:t>，在新冠肺炎疫情防控中，发挥党支部和党员作用情况；</w:t>
      </w:r>
    </w:p>
    <w:p w:rsidR="00141831" w14:paraId="00C6CDC0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……</w:t>
      </w:r>
    </w:p>
    <w:p w:rsidR="00141831" w14:paraId="65CFE8A2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</w:p>
    <w:p w:rsidR="00141831" w14:paraId="741C7D4B" w14:textId="77777777">
      <w:pPr>
        <w:spacing w:line="560" w:lineRule="exact"/>
        <w:ind w:firstLine="640" w:firstLineChars="20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</w:t>
      </w:r>
      <w:r>
        <w:rPr>
          <w:rFonts w:ascii="黑体" w:eastAsia="黑体" w:hAnsi="黑体" w:cs="黑体" w:hint="eastAsia"/>
          <w:bCs/>
          <w:snapToGrid w:val="0"/>
          <w:kern w:val="0"/>
          <w:sz w:val="32"/>
          <w:szCs w:val="32"/>
        </w:rPr>
        <w:t>思想政治工作情况</w:t>
      </w:r>
    </w:p>
    <w:p w:rsidR="00141831" w14:paraId="03FFA7E0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2"/>
        </w:rPr>
        <w:t>.党支部</w:t>
      </w:r>
      <w:r>
        <w:rPr>
          <w:rFonts w:eastAsia="仿宋_GB2312"/>
          <w:sz w:val="32"/>
          <w:szCs w:val="32"/>
        </w:rPr>
        <w:t>联系走访师生</w:t>
      </w:r>
      <w:r>
        <w:rPr>
          <w:rFonts w:eastAsia="仿宋_GB2312" w:hint="eastAsia"/>
          <w:sz w:val="32"/>
          <w:szCs w:val="32"/>
        </w:rPr>
        <w:t>党员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 w:hint="eastAsia"/>
          <w:sz w:val="32"/>
          <w:szCs w:val="32"/>
        </w:rPr>
        <w:t>听取师生意见建议情况；</w:t>
      </w:r>
    </w:p>
    <w:p w:rsidR="00141831" w14:paraId="01D7F925" w14:textId="27CCB30C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.是否有团结、组织党内外干部和群众的工作机制，是否有相应制度机制鼓励党员和群众发挥积极作用、创先争优；</w:t>
      </w:r>
      <w:r w:rsidR="00E13A47">
        <w:rPr>
          <w:rFonts w:ascii="仿宋_GB2312" w:eastAsia="仿宋_GB2312" w:hAnsi="黑体" w:hint="eastAsia"/>
          <w:sz w:val="32"/>
          <w:szCs w:val="32"/>
        </w:rPr>
        <w:t>是否</w:t>
      </w:r>
      <w:bookmarkStart w:id="1" w:name="_Hlk91790506"/>
      <w:r w:rsidR="00E13A47">
        <w:rPr>
          <w:rFonts w:ascii="仿宋_GB2312" w:eastAsia="仿宋_GB2312" w:hAnsi="黑体" w:hint="eastAsia"/>
          <w:sz w:val="32"/>
          <w:szCs w:val="32"/>
        </w:rPr>
        <w:t>积极帮助支部党员解决实际问题，党员帮扶机制</w:t>
      </w:r>
      <w:bookmarkEnd w:id="1"/>
      <w:r w:rsidR="00E13A47">
        <w:rPr>
          <w:rFonts w:ascii="仿宋_GB2312" w:eastAsia="仿宋_GB2312" w:hAnsi="黑体" w:hint="eastAsia"/>
          <w:sz w:val="32"/>
          <w:szCs w:val="32"/>
        </w:rPr>
        <w:t>是否健全；</w:t>
      </w:r>
    </w:p>
    <w:p w:rsidR="006E749A" w14:paraId="0F40AD6F" w14:textId="26A8EF9D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/>
          <w:sz w:val="32"/>
          <w:szCs w:val="32"/>
        </w:rPr>
        <w:t>.</w:t>
      </w:r>
      <w:r w:rsidRPr="006E749A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教师党支部是否把加强教职工理想信念教育作为重要任务，是否把推动讲政治要求贯穿教学、科研、医疗和管理全过程，是否有力加强师德师风建设、</w:t>
      </w:r>
      <w:r>
        <w:rPr>
          <w:rFonts w:eastAsia="仿宋_GB2312" w:hint="eastAsia"/>
          <w:sz w:val="32"/>
          <w:szCs w:val="32"/>
        </w:rPr>
        <w:t>课程思政建设</w:t>
      </w:r>
      <w:r>
        <w:rPr>
          <w:rFonts w:eastAsia="仿宋_GB2312" w:hint="eastAsia"/>
          <w:sz w:val="32"/>
          <w:szCs w:val="32"/>
        </w:rPr>
        <w:t>等；学生党支部是否抓</w:t>
      </w:r>
      <w:r>
        <w:rPr>
          <w:rFonts w:eastAsia="仿宋_GB2312" w:hint="eastAsia"/>
          <w:sz w:val="32"/>
          <w:szCs w:val="32"/>
        </w:rPr>
        <w:t>实政治</w:t>
      </w:r>
      <w:r>
        <w:rPr>
          <w:rFonts w:eastAsia="仿宋_GB2312" w:hint="eastAsia"/>
          <w:sz w:val="32"/>
          <w:szCs w:val="32"/>
        </w:rPr>
        <w:t>学习教育，学生党员发挥先锋模范作用。</w:t>
      </w:r>
    </w:p>
    <w:p w:rsidR="00141831" w14:paraId="54351B7B" w14:textId="77777777">
      <w:pPr>
        <w:spacing w:line="54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落实党史学习教育，开展“我为群众办实事”实践活动情况及建立健全长效机制情况。</w:t>
      </w:r>
    </w:p>
    <w:p w:rsidR="00141831" w14:paraId="146C2B02" w14:textId="77777777">
      <w:pPr>
        <w:spacing w:line="560" w:lineRule="exact"/>
        <w:ind w:firstLine="640" w:firstLineChars="20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……</w:t>
      </w:r>
    </w:p>
    <w:p w:rsidR="00141831" w14:paraId="14BA9FBB" w14:textId="77777777"/>
    <w:sectPr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5EAA0E"/>
    <w:multiLevelType w:val="singleLevel"/>
    <w:tmpl w:val="245EAA0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141831"/>
    <w:rsid w:val="00141831"/>
    <w:rsid w:val="00287339"/>
    <w:rsid w:val="002B6690"/>
    <w:rsid w:val="006E749A"/>
    <w:rsid w:val="00721D2D"/>
    <w:rsid w:val="007B7969"/>
    <w:rsid w:val="00B42129"/>
    <w:rsid w:val="00BF0DD1"/>
    <w:rsid w:val="00DD4593"/>
    <w:rsid w:val="00E13A47"/>
    <w:rsid w:val="00E906B0"/>
    <w:rsid w:val="1EE274A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2D3C8E7-E2CE-452E-96CE-2BB081B3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B7969"/>
    <w:rPr>
      <w:rFonts w:ascii="Calibri" w:eastAsia="宋体" w:hAnsi="Calibri" w:cs="Times New Roman"/>
      <w:kern w:val="2"/>
      <w:sz w:val="21"/>
      <w:szCs w:val="22"/>
    </w:rPr>
  </w:style>
  <w:style w:type="paragraph" w:styleId="Header">
    <w:name w:val="header"/>
    <w:basedOn w:val="Normal"/>
    <w:link w:val="a"/>
    <w:rsid w:val="007B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7B7969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a0"/>
    <w:rsid w:val="007B7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7B796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160</Words>
  <Characters>912</Characters>
  <Application>Microsoft Office Word</Application>
  <DocSecurity>0</DocSecurity>
  <Lines>7</Lines>
  <Paragraphs>2</Paragraphs>
  <ScaleCrop>false</ScaleCrop>
  <Company>中山大学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hp</cp:lastModifiedBy>
  <cp:revision>6</cp:revision>
  <cp:lastPrinted>2021-12-29T09:16:00Z</cp:lastPrinted>
  <dcterms:created xsi:type="dcterms:W3CDTF">2021-12-29T09:05:00Z</dcterms:created>
  <dcterms:modified xsi:type="dcterms:W3CDTF">2022-01-02T11:01:00Z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E6AA74155ECD46E49B2580D7568D3F47</vt:lpwstr>
  </property>
  <property fmtid="{D5CDD505-2E9C-101B-9397-08002B2CF9AE}" pid="3" name="KSOProductBuildVer">
    <vt:lpwstr>2052-11.1.0.11115</vt:lpwstr>
  </property>
</Properties>
</file>